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E5" w:rsidRDefault="00CA7BE5" w:rsidP="00315559">
      <w:pPr>
        <w:bidi w:val="0"/>
        <w:rPr>
          <w:b/>
          <w:bCs/>
        </w:rPr>
      </w:pPr>
      <w:r>
        <w:rPr>
          <w:rFonts w:hint="eastAsia"/>
          <w:b/>
          <w:bCs/>
          <w:rtl/>
        </w:rPr>
        <w:t>‏</w:t>
      </w:r>
      <w:r w:rsidR="00315559">
        <w:rPr>
          <w:rFonts w:hint="cs"/>
          <w:sz w:val="20"/>
          <w:szCs w:val="20"/>
          <w:rtl/>
        </w:rPr>
        <w:t>07/02/2018</w:t>
      </w:r>
    </w:p>
    <w:p w:rsidR="00CA7BE5" w:rsidRPr="00CA7BE5" w:rsidRDefault="003A5E2C" w:rsidP="00CA7BE5">
      <w:pPr>
        <w:rPr>
          <w:b/>
          <w:bCs/>
          <w:sz w:val="24"/>
          <w:szCs w:val="24"/>
          <w:u w:val="single"/>
          <w:rtl/>
        </w:rPr>
      </w:pPr>
      <w:r w:rsidRPr="00CA7BE5">
        <w:rPr>
          <w:b/>
          <w:bCs/>
          <w:sz w:val="24"/>
          <w:szCs w:val="24"/>
          <w:u w:val="single"/>
        </w:rPr>
        <w:t>STEM</w:t>
      </w:r>
      <w:r w:rsidR="00F40685" w:rsidRPr="00CA7BE5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A7BE5" w:rsidRPr="00CA7BE5">
        <w:rPr>
          <w:rFonts w:hint="cs"/>
          <w:b/>
          <w:bCs/>
          <w:sz w:val="24"/>
          <w:szCs w:val="24"/>
          <w:u w:val="single"/>
          <w:rtl/>
        </w:rPr>
        <w:t>עמק המעיינות</w:t>
      </w:r>
      <w:bookmarkStart w:id="0" w:name="_GoBack"/>
      <w:bookmarkEnd w:id="0"/>
    </w:p>
    <w:p w:rsidR="003A5E2C" w:rsidRPr="00F40685" w:rsidRDefault="003A5E2C" w:rsidP="007A4051">
      <w:pPr>
        <w:rPr>
          <w:b/>
          <w:bCs/>
          <w:rtl/>
        </w:rPr>
      </w:pPr>
      <w:r w:rsidRPr="00F40685">
        <w:rPr>
          <w:rFonts w:hint="cs"/>
          <w:b/>
          <w:bCs/>
          <w:rtl/>
        </w:rPr>
        <w:t xml:space="preserve">צוות עבודה  </w:t>
      </w:r>
      <w:r w:rsidR="00F40685" w:rsidRPr="00F40685">
        <w:rPr>
          <w:rFonts w:hint="cs"/>
          <w:b/>
          <w:bCs/>
          <w:rtl/>
        </w:rPr>
        <w:t xml:space="preserve">- מפגש מס' </w:t>
      </w:r>
      <w:r w:rsidR="007A4051">
        <w:rPr>
          <w:rFonts w:hint="cs"/>
          <w:b/>
          <w:bCs/>
          <w:rtl/>
        </w:rPr>
        <w:t>7</w:t>
      </w:r>
    </w:p>
    <w:p w:rsidR="003A5E2C" w:rsidRDefault="003A5E2C" w:rsidP="007A4051">
      <w:pPr>
        <w:rPr>
          <w:rtl/>
        </w:rPr>
      </w:pPr>
      <w:r>
        <w:rPr>
          <w:rFonts w:hint="cs"/>
          <w:rtl/>
        </w:rPr>
        <w:t xml:space="preserve">תאריך המפגש: </w:t>
      </w:r>
      <w:r w:rsidR="007A4051">
        <w:rPr>
          <w:rFonts w:hint="cs"/>
          <w:rtl/>
        </w:rPr>
        <w:t>6.2.18</w:t>
      </w:r>
    </w:p>
    <w:p w:rsidR="00F40685" w:rsidRDefault="003A5E2C" w:rsidP="00A41767">
      <w:pPr>
        <w:rPr>
          <w:rtl/>
        </w:rPr>
      </w:pPr>
      <w:r>
        <w:rPr>
          <w:rFonts w:hint="cs"/>
          <w:rtl/>
        </w:rPr>
        <w:t xml:space="preserve">נוכחים: </w:t>
      </w:r>
      <w:r w:rsidR="00A41767">
        <w:rPr>
          <w:rFonts w:hint="cs"/>
          <w:rtl/>
        </w:rPr>
        <w:t xml:space="preserve">אורן ברץ, </w:t>
      </w:r>
      <w:r w:rsidR="00D64E52">
        <w:rPr>
          <w:rFonts w:hint="cs"/>
          <w:rtl/>
        </w:rPr>
        <w:t xml:space="preserve">מור דשן, </w:t>
      </w:r>
      <w:r>
        <w:rPr>
          <w:rFonts w:hint="cs"/>
          <w:rtl/>
        </w:rPr>
        <w:t>נגה גיל, דורית נתן</w:t>
      </w:r>
      <w:r w:rsidR="00D23F82">
        <w:rPr>
          <w:rFonts w:hint="cs"/>
          <w:rtl/>
        </w:rPr>
        <w:t>-לביא</w:t>
      </w:r>
      <w:r w:rsidR="00F73993">
        <w:rPr>
          <w:rFonts w:hint="cs"/>
          <w:rtl/>
        </w:rPr>
        <w:t xml:space="preserve">, </w:t>
      </w:r>
      <w:r>
        <w:rPr>
          <w:rFonts w:hint="cs"/>
          <w:rtl/>
        </w:rPr>
        <w:t xml:space="preserve">איתן </w:t>
      </w:r>
      <w:proofErr w:type="spellStart"/>
      <w:r>
        <w:rPr>
          <w:rFonts w:hint="cs"/>
          <w:rtl/>
        </w:rPr>
        <w:t>שטרסברג</w:t>
      </w:r>
      <w:proofErr w:type="spellEnd"/>
      <w:r>
        <w:rPr>
          <w:rFonts w:hint="cs"/>
          <w:rtl/>
        </w:rPr>
        <w:t xml:space="preserve">, </w:t>
      </w:r>
      <w:r w:rsidR="00F570D3">
        <w:rPr>
          <w:rFonts w:hint="cs"/>
          <w:rtl/>
        </w:rPr>
        <w:t xml:space="preserve">רויטל </w:t>
      </w:r>
      <w:proofErr w:type="spellStart"/>
      <w:r w:rsidR="00F570D3">
        <w:rPr>
          <w:rFonts w:hint="cs"/>
          <w:rtl/>
        </w:rPr>
        <w:t>לבגורן</w:t>
      </w:r>
      <w:proofErr w:type="spellEnd"/>
      <w:r w:rsidR="00F570D3">
        <w:rPr>
          <w:rFonts w:hint="cs"/>
          <w:rtl/>
        </w:rPr>
        <w:t xml:space="preserve">, </w:t>
      </w:r>
      <w:r>
        <w:rPr>
          <w:rFonts w:hint="cs"/>
          <w:rtl/>
        </w:rPr>
        <w:t>יצחקי גולן, שרי דגן,</w:t>
      </w:r>
      <w:r w:rsidR="00DA47E4">
        <w:rPr>
          <w:rFonts w:hint="cs"/>
          <w:rtl/>
        </w:rPr>
        <w:t xml:space="preserve"> בועז שוורץ, </w:t>
      </w:r>
      <w:r w:rsidR="00F570D3">
        <w:rPr>
          <w:rFonts w:hint="cs"/>
          <w:rtl/>
        </w:rPr>
        <w:t xml:space="preserve">איריס </w:t>
      </w:r>
      <w:proofErr w:type="spellStart"/>
      <w:r w:rsidR="00F570D3">
        <w:rPr>
          <w:rFonts w:hint="cs"/>
          <w:rtl/>
        </w:rPr>
        <w:t>דבורקין</w:t>
      </w:r>
      <w:proofErr w:type="spellEnd"/>
      <w:r w:rsidR="00F570D3">
        <w:rPr>
          <w:rFonts w:hint="cs"/>
          <w:rtl/>
        </w:rPr>
        <w:t xml:space="preserve">, צופית שריג, </w:t>
      </w:r>
      <w:r w:rsidR="002B2BED">
        <w:rPr>
          <w:rFonts w:hint="cs"/>
          <w:rtl/>
        </w:rPr>
        <w:t>אסנת אבני</w:t>
      </w:r>
      <w:r>
        <w:rPr>
          <w:rFonts w:hint="cs"/>
          <w:rtl/>
        </w:rPr>
        <w:t xml:space="preserve">, שולי לנדה, </w:t>
      </w:r>
      <w:r w:rsidR="00DA47E4">
        <w:rPr>
          <w:rFonts w:hint="cs"/>
          <w:rtl/>
        </w:rPr>
        <w:t xml:space="preserve">שלומית ברק, </w:t>
      </w:r>
      <w:r>
        <w:rPr>
          <w:rFonts w:hint="cs"/>
          <w:rtl/>
        </w:rPr>
        <w:t xml:space="preserve">מור </w:t>
      </w:r>
      <w:proofErr w:type="spellStart"/>
      <w:r>
        <w:rPr>
          <w:rFonts w:hint="cs"/>
          <w:rtl/>
        </w:rPr>
        <w:t>קרסין</w:t>
      </w:r>
      <w:proofErr w:type="spellEnd"/>
      <w:r w:rsidR="002B2BED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E29EC">
        <w:rPr>
          <w:rFonts w:hint="cs"/>
          <w:rtl/>
        </w:rPr>
        <w:t>תאיר שטרן.</w:t>
      </w:r>
    </w:p>
    <w:p w:rsidR="00DA47E4" w:rsidRDefault="00A41767" w:rsidP="00A41767">
      <w:pPr>
        <w:rPr>
          <w:rFonts w:hint="cs"/>
          <w:rtl/>
        </w:rPr>
      </w:pPr>
      <w:r>
        <w:rPr>
          <w:rFonts w:hint="cs"/>
          <w:rtl/>
        </w:rPr>
        <w:t>חסרים</w:t>
      </w:r>
      <w:r w:rsidR="00D64E52">
        <w:rPr>
          <w:rFonts w:hint="cs"/>
          <w:rtl/>
        </w:rPr>
        <w:t xml:space="preserve">: </w:t>
      </w:r>
      <w:r>
        <w:rPr>
          <w:rFonts w:hint="cs"/>
          <w:rtl/>
        </w:rPr>
        <w:t xml:space="preserve">מירה יובל, </w:t>
      </w:r>
      <w:r>
        <w:rPr>
          <w:rFonts w:hint="cs"/>
          <w:rtl/>
        </w:rPr>
        <w:t>עפר לניר</w:t>
      </w:r>
      <w:r>
        <w:rPr>
          <w:rFonts w:hint="cs"/>
          <w:rtl/>
        </w:rPr>
        <w:t>.</w:t>
      </w:r>
    </w:p>
    <w:p w:rsidR="006E0D10" w:rsidRDefault="006E0D10" w:rsidP="00A41767">
      <w:pPr>
        <w:rPr>
          <w:rtl/>
        </w:rPr>
      </w:pPr>
    </w:p>
    <w:p w:rsidR="00BC1673" w:rsidRDefault="006E0D10" w:rsidP="006E0D10">
      <w:pPr>
        <w:rPr>
          <w:rtl/>
        </w:rPr>
      </w:pPr>
      <w:r>
        <w:rPr>
          <w:rFonts w:hint="cs"/>
          <w:rtl/>
        </w:rPr>
        <w:t xml:space="preserve">המפגש עסק בהצגת תוצרי למידה של חברי הצוות שהוגשו במתודה של מצגות </w:t>
      </w:r>
      <w:r>
        <w:t>Ignite</w:t>
      </w:r>
      <w:r>
        <w:rPr>
          <w:rFonts w:hint="cs"/>
          <w:rtl/>
        </w:rPr>
        <w:t>.</w:t>
      </w:r>
    </w:p>
    <w:p w:rsidR="000400E7" w:rsidRPr="00BC1673" w:rsidRDefault="000400E7" w:rsidP="00BC1673">
      <w:pPr>
        <w:pStyle w:val="a3"/>
        <w:ind w:left="0"/>
        <w:rPr>
          <w:rtl/>
        </w:rPr>
      </w:pPr>
      <w:r>
        <w:rPr>
          <w:rFonts w:hint="cs"/>
          <w:rtl/>
        </w:rPr>
        <w:t>הנחתה את המפגש: מור דשן.</w:t>
      </w:r>
    </w:p>
    <w:p w:rsidR="00F40685" w:rsidRDefault="00F40685" w:rsidP="00DE29EC">
      <w:pPr>
        <w:rPr>
          <w:b/>
          <w:bCs/>
          <w:u w:val="single"/>
          <w:rtl/>
        </w:rPr>
      </w:pPr>
      <w:r w:rsidRPr="00530849">
        <w:rPr>
          <w:rFonts w:hint="cs"/>
          <w:b/>
          <w:bCs/>
          <w:u w:val="single"/>
          <w:rtl/>
        </w:rPr>
        <w:t>סיכום המפגש:</w:t>
      </w:r>
    </w:p>
    <w:p w:rsidR="00D03691" w:rsidRDefault="006E0D10" w:rsidP="006E0D10">
      <w:pPr>
        <w:pStyle w:val="a3"/>
        <w:spacing w:before="240"/>
        <w:ind w:left="0"/>
        <w:rPr>
          <w:rFonts w:hint="cs"/>
          <w:rtl/>
        </w:rPr>
      </w:pPr>
      <w:r>
        <w:rPr>
          <w:rFonts w:hint="cs"/>
          <w:rtl/>
        </w:rPr>
        <w:t>בועז ושלומית:</w:t>
      </w:r>
    </w:p>
    <w:p w:rsidR="006E0D10" w:rsidRDefault="006E0D10" w:rsidP="006E0D10">
      <w:pPr>
        <w:pStyle w:val="a3"/>
        <w:spacing w:before="240"/>
        <w:ind w:left="0"/>
        <w:rPr>
          <w:rFonts w:hint="cs"/>
          <w:rtl/>
        </w:rPr>
      </w:pPr>
      <w:r>
        <w:rPr>
          <w:rFonts w:hint="cs"/>
          <w:rtl/>
        </w:rPr>
        <w:t xml:space="preserve">ביצעו למידה במרכז האקדמי לנוער במכללת כנרת, </w:t>
      </w:r>
    </w:p>
    <w:p w:rsidR="00D03691" w:rsidRDefault="006E0D10" w:rsidP="00492EDA">
      <w:pPr>
        <w:pStyle w:val="a3"/>
        <w:spacing w:before="240"/>
        <w:ind w:left="0"/>
        <w:rPr>
          <w:rFonts w:hint="cs"/>
          <w:rtl/>
        </w:rPr>
      </w:pPr>
      <w:r>
        <w:rPr>
          <w:rFonts w:hint="cs"/>
          <w:rtl/>
        </w:rPr>
        <w:t>הציגו מצגת בנושא 'למידה מבוססת מקום</w:t>
      </w:r>
      <w:r w:rsidR="00492EDA">
        <w:rPr>
          <w:rFonts w:hint="cs"/>
          <w:rtl/>
        </w:rPr>
        <w:t>'.</w:t>
      </w:r>
    </w:p>
    <w:p w:rsidR="00492EDA" w:rsidRDefault="00492EDA" w:rsidP="00492EDA">
      <w:pPr>
        <w:pStyle w:val="a3"/>
        <w:spacing w:before="240"/>
        <w:ind w:left="0"/>
        <w:rPr>
          <w:rFonts w:hint="cs"/>
          <w:rtl/>
        </w:rPr>
      </w:pPr>
      <w:hyperlink r:id="rId6" w:history="1">
        <w:r w:rsidRPr="00492EDA">
          <w:rPr>
            <w:rStyle w:val="Hyperlink"/>
            <w:rtl/>
          </w:rPr>
          <w:t>קישור</w:t>
        </w:r>
        <w:r w:rsidRPr="00492EDA">
          <w:rPr>
            <w:rStyle w:val="Hyperlink"/>
            <w:rtl/>
          </w:rPr>
          <w:t xml:space="preserve"> </w:t>
        </w:r>
        <w:r w:rsidRPr="00492EDA">
          <w:rPr>
            <w:rStyle w:val="Hyperlink"/>
            <w:rtl/>
          </w:rPr>
          <w:t>למצגת</w:t>
        </w:r>
      </w:hyperlink>
    </w:p>
    <w:p w:rsidR="00492EDA" w:rsidRDefault="00492EDA" w:rsidP="00492EDA">
      <w:pPr>
        <w:pStyle w:val="a3"/>
        <w:spacing w:before="240"/>
        <w:ind w:left="0"/>
        <w:rPr>
          <w:rFonts w:hint="cs"/>
          <w:rtl/>
        </w:rPr>
      </w:pPr>
      <w:r>
        <w:rPr>
          <w:rFonts w:hint="cs"/>
          <w:rtl/>
        </w:rPr>
        <w:t>נושאים לדיון שעלו בעקבות ההצגה:</w:t>
      </w:r>
    </w:p>
    <w:p w:rsidR="00492EDA" w:rsidRDefault="00492EDA" w:rsidP="00492EDA">
      <w:pPr>
        <w:pStyle w:val="a3"/>
        <w:numPr>
          <w:ilvl w:val="0"/>
          <w:numId w:val="31"/>
        </w:numPr>
        <w:spacing w:before="240"/>
        <w:rPr>
          <w:rFonts w:hint="cs"/>
        </w:rPr>
      </w:pPr>
      <w:r>
        <w:rPr>
          <w:rFonts w:hint="cs"/>
          <w:rtl/>
        </w:rPr>
        <w:t xml:space="preserve">למידה מבוססת מקום מקדמת </w:t>
      </w:r>
      <w:proofErr w:type="spellStart"/>
      <w:r>
        <w:rPr>
          <w:rFonts w:hint="cs"/>
          <w:rtl/>
        </w:rPr>
        <w:t>אינטרדיסיפלינריות</w:t>
      </w:r>
      <w:proofErr w:type="spellEnd"/>
      <w:r>
        <w:rPr>
          <w:rFonts w:hint="cs"/>
          <w:rtl/>
        </w:rPr>
        <w:t xml:space="preserve"> (ערבוב בין מקצועות לימוד).</w:t>
      </w:r>
    </w:p>
    <w:p w:rsidR="00492EDA" w:rsidRDefault="00492EDA" w:rsidP="00492EDA">
      <w:pPr>
        <w:pStyle w:val="a3"/>
        <w:numPr>
          <w:ilvl w:val="0"/>
          <w:numId w:val="31"/>
        </w:numPr>
        <w:spacing w:before="240"/>
        <w:rPr>
          <w:rFonts w:hint="cs"/>
        </w:rPr>
      </w:pPr>
      <w:r>
        <w:rPr>
          <w:rFonts w:hint="cs"/>
          <w:rtl/>
        </w:rPr>
        <w:t>העמק מזמין ומתאים מאוד ללמידה מבוססת מקום בתחומים דעת רבים ומגוונים.</w:t>
      </w:r>
    </w:p>
    <w:p w:rsidR="003575FB" w:rsidRDefault="003575FB" w:rsidP="003575FB">
      <w:pPr>
        <w:pStyle w:val="a3"/>
        <w:spacing w:before="240"/>
        <w:rPr>
          <w:rFonts w:hint="cs"/>
        </w:rPr>
      </w:pPr>
    </w:p>
    <w:p w:rsidR="00492EDA" w:rsidRDefault="00492EDA" w:rsidP="00492EDA">
      <w:pPr>
        <w:spacing w:after="0"/>
        <w:rPr>
          <w:rFonts w:hint="cs"/>
          <w:rtl/>
        </w:rPr>
      </w:pPr>
      <w:r>
        <w:rPr>
          <w:rFonts w:hint="cs"/>
          <w:rtl/>
        </w:rPr>
        <w:t>צופית:</w:t>
      </w:r>
    </w:p>
    <w:p w:rsidR="00492EDA" w:rsidRDefault="003575FB" w:rsidP="00492EDA">
      <w:pPr>
        <w:spacing w:after="0"/>
        <w:rPr>
          <w:rFonts w:hint="cs"/>
          <w:rtl/>
        </w:rPr>
      </w:pPr>
      <w:r>
        <w:rPr>
          <w:rFonts w:hint="cs"/>
          <w:rtl/>
        </w:rPr>
        <w:t>ביצעה למידה מתוך קריאת מאמר,</w:t>
      </w:r>
    </w:p>
    <w:p w:rsidR="00492EDA" w:rsidRDefault="00492EDA" w:rsidP="00492EDA">
      <w:pPr>
        <w:spacing w:after="0"/>
        <w:rPr>
          <w:rFonts w:hint="cs"/>
          <w:rtl/>
        </w:rPr>
      </w:pPr>
      <w:r>
        <w:rPr>
          <w:rFonts w:hint="cs"/>
          <w:rtl/>
        </w:rPr>
        <w:t>הציגה מצגת בנושא 'פרסונליזציה של הלמידה'.</w:t>
      </w:r>
    </w:p>
    <w:p w:rsidR="00492EDA" w:rsidRDefault="00492EDA" w:rsidP="00492EDA">
      <w:pPr>
        <w:spacing w:after="0"/>
        <w:rPr>
          <w:rFonts w:hint="cs"/>
          <w:rtl/>
        </w:rPr>
      </w:pPr>
      <w:hyperlink r:id="rId7" w:history="1">
        <w:r w:rsidRPr="00492EDA">
          <w:rPr>
            <w:rStyle w:val="Hyperlink"/>
            <w:rtl/>
          </w:rPr>
          <w:t>קישור למצגת</w:t>
        </w:r>
      </w:hyperlink>
    </w:p>
    <w:p w:rsidR="00492EDA" w:rsidRDefault="00492EDA" w:rsidP="00492EDA">
      <w:pPr>
        <w:spacing w:after="0"/>
        <w:rPr>
          <w:rFonts w:hint="cs"/>
          <w:rtl/>
        </w:rPr>
      </w:pPr>
      <w:r>
        <w:rPr>
          <w:rFonts w:hint="cs"/>
          <w:rtl/>
        </w:rPr>
        <w:t>נושאים שעלו לדיון בעקבות ההצגה:</w:t>
      </w:r>
    </w:p>
    <w:p w:rsidR="00492EDA" w:rsidRDefault="00492EDA" w:rsidP="00492EDA">
      <w:pPr>
        <w:pStyle w:val="a3"/>
        <w:numPr>
          <w:ilvl w:val="0"/>
          <w:numId w:val="32"/>
        </w:numPr>
        <w:spacing w:after="0"/>
        <w:rPr>
          <w:rFonts w:hint="cs"/>
        </w:rPr>
      </w:pPr>
      <w:r>
        <w:rPr>
          <w:rFonts w:hint="cs"/>
          <w:rtl/>
        </w:rPr>
        <w:t>גורם מרכזי להצלחת</w:t>
      </w:r>
      <w:r w:rsidR="003575FB">
        <w:rPr>
          <w:rFonts w:hint="cs"/>
          <w:rtl/>
        </w:rPr>
        <w:t xml:space="preserve"> השיטה הוא הכשרת המורים להוראה בשיטה זו.</w:t>
      </w:r>
    </w:p>
    <w:p w:rsidR="003575FB" w:rsidRDefault="003575FB" w:rsidP="00492EDA">
      <w:pPr>
        <w:pStyle w:val="a3"/>
        <w:numPr>
          <w:ilvl w:val="0"/>
          <w:numId w:val="32"/>
        </w:numPr>
        <w:spacing w:after="0"/>
        <w:rPr>
          <w:rFonts w:hint="cs"/>
        </w:rPr>
      </w:pPr>
      <w:r>
        <w:rPr>
          <w:rFonts w:hint="cs"/>
          <w:rtl/>
        </w:rPr>
        <w:t>מה המחירים של השיטה? האם היא מצמצמת או מרחיבה את עולמו של התלמיד?</w:t>
      </w:r>
    </w:p>
    <w:p w:rsidR="003575FB" w:rsidRDefault="003575FB" w:rsidP="003575FB">
      <w:pPr>
        <w:pStyle w:val="a3"/>
        <w:spacing w:after="0"/>
        <w:rPr>
          <w:rFonts w:hint="cs"/>
        </w:rPr>
      </w:pPr>
    </w:p>
    <w:p w:rsidR="003575FB" w:rsidRDefault="003575FB" w:rsidP="003575FB">
      <w:pPr>
        <w:spacing w:before="240" w:after="0"/>
        <w:rPr>
          <w:rFonts w:hint="cs"/>
          <w:rtl/>
        </w:rPr>
      </w:pPr>
      <w:r>
        <w:rPr>
          <w:rFonts w:hint="cs"/>
          <w:rtl/>
        </w:rPr>
        <w:t>אסנת:</w:t>
      </w:r>
    </w:p>
    <w:p w:rsidR="003575FB" w:rsidRDefault="003575FB" w:rsidP="003575FB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ביצעה למידה </w:t>
      </w:r>
      <w:proofErr w:type="spellStart"/>
      <w:r>
        <w:rPr>
          <w:rFonts w:hint="cs"/>
          <w:rtl/>
        </w:rPr>
        <w:t>במדעטק</w:t>
      </w:r>
      <w:proofErr w:type="spellEnd"/>
      <w:r>
        <w:rPr>
          <w:rFonts w:hint="cs"/>
          <w:rtl/>
        </w:rPr>
        <w:t xml:space="preserve"> חיפה,</w:t>
      </w:r>
    </w:p>
    <w:p w:rsidR="003575FB" w:rsidRDefault="003575FB" w:rsidP="003575FB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 הציגה מצגת המסכמת את הלמידה במקום.</w:t>
      </w:r>
    </w:p>
    <w:p w:rsidR="003575FB" w:rsidRDefault="003575FB" w:rsidP="003575FB">
      <w:pPr>
        <w:spacing w:after="0"/>
        <w:rPr>
          <w:rFonts w:hint="cs"/>
          <w:rtl/>
        </w:rPr>
      </w:pPr>
      <w:hyperlink r:id="rId8" w:history="1">
        <w:r w:rsidRPr="003575FB">
          <w:rPr>
            <w:rStyle w:val="Hyperlink"/>
            <w:rtl/>
          </w:rPr>
          <w:t>קישור למצגת</w:t>
        </w:r>
      </w:hyperlink>
    </w:p>
    <w:p w:rsidR="003575FB" w:rsidRDefault="003575FB" w:rsidP="003575FB">
      <w:pPr>
        <w:spacing w:after="0"/>
        <w:rPr>
          <w:rFonts w:hint="cs"/>
          <w:rtl/>
        </w:rPr>
      </w:pPr>
      <w:r>
        <w:rPr>
          <w:rFonts w:hint="cs"/>
          <w:rtl/>
        </w:rPr>
        <w:t>נושאים שעלו לדיון בעקבות ההצגה:</w:t>
      </w:r>
    </w:p>
    <w:p w:rsidR="003575FB" w:rsidRDefault="003575FB" w:rsidP="003575FB">
      <w:pPr>
        <w:pStyle w:val="a3"/>
        <w:numPr>
          <w:ilvl w:val="0"/>
          <w:numId w:val="33"/>
        </w:numPr>
        <w:spacing w:after="0"/>
        <w:rPr>
          <w:rFonts w:hint="cs"/>
        </w:rPr>
      </w:pPr>
      <w:r>
        <w:rPr>
          <w:rFonts w:hint="cs"/>
          <w:rtl/>
        </w:rPr>
        <w:t xml:space="preserve">למה להגיע עם תלמידים עד </w:t>
      </w:r>
      <w:proofErr w:type="spellStart"/>
      <w:r>
        <w:rPr>
          <w:rFonts w:hint="cs"/>
          <w:rtl/>
        </w:rPr>
        <w:t>המדעטק</w:t>
      </w:r>
      <w:proofErr w:type="spellEnd"/>
      <w:r>
        <w:rPr>
          <w:rFonts w:hint="cs"/>
          <w:rtl/>
        </w:rPr>
        <w:t xml:space="preserve"> כאשר יש את עידן טכנולוגי בעמק?</w:t>
      </w:r>
    </w:p>
    <w:p w:rsidR="003575FB" w:rsidRDefault="003575FB" w:rsidP="003575FB">
      <w:pPr>
        <w:pStyle w:val="a3"/>
        <w:numPr>
          <w:ilvl w:val="0"/>
          <w:numId w:val="33"/>
        </w:numPr>
        <w:rPr>
          <w:rFonts w:hint="cs"/>
        </w:rPr>
      </w:pPr>
      <w:r>
        <w:rPr>
          <w:rFonts w:hint="cs"/>
          <w:rtl/>
        </w:rPr>
        <w:t>האם ובאיזה אופן ערכה של למידה במרכזים החינוכיים הגדולים (</w:t>
      </w:r>
      <w:proofErr w:type="spellStart"/>
      <w:r>
        <w:rPr>
          <w:rFonts w:hint="cs"/>
          <w:rtl/>
        </w:rPr>
        <w:t>מדעטק</w:t>
      </w:r>
      <w:proofErr w:type="spellEnd"/>
      <w:r>
        <w:rPr>
          <w:rFonts w:hint="cs"/>
          <w:rtl/>
        </w:rPr>
        <w:t xml:space="preserve"> כדוגמה) עולה על ערכה של למידה במרכזים המקומיים (עידן טכנולוגי כדוגמה)?</w:t>
      </w:r>
    </w:p>
    <w:p w:rsidR="003575FB" w:rsidRDefault="003575FB" w:rsidP="003575FB">
      <w:pPr>
        <w:pStyle w:val="a3"/>
        <w:rPr>
          <w:rFonts w:hint="cs"/>
          <w:rtl/>
        </w:rPr>
      </w:pPr>
    </w:p>
    <w:p w:rsidR="003575FB" w:rsidRDefault="003575FB" w:rsidP="003575FB">
      <w:pPr>
        <w:pStyle w:val="a3"/>
        <w:rPr>
          <w:rFonts w:hint="cs"/>
          <w:rtl/>
        </w:rPr>
      </w:pPr>
    </w:p>
    <w:p w:rsidR="003575FB" w:rsidRDefault="003575FB" w:rsidP="003575FB">
      <w:pPr>
        <w:pStyle w:val="a3"/>
        <w:rPr>
          <w:rFonts w:hint="cs"/>
        </w:rPr>
      </w:pPr>
    </w:p>
    <w:p w:rsidR="003575FB" w:rsidRDefault="003575FB" w:rsidP="003575FB">
      <w:pPr>
        <w:spacing w:after="0"/>
        <w:rPr>
          <w:rFonts w:hint="cs"/>
          <w:rtl/>
        </w:rPr>
      </w:pPr>
      <w:r>
        <w:rPr>
          <w:rFonts w:hint="cs"/>
          <w:rtl/>
        </w:rPr>
        <w:lastRenderedPageBreak/>
        <w:t>איתן ורויטל:</w:t>
      </w:r>
    </w:p>
    <w:p w:rsidR="003575FB" w:rsidRDefault="003575FB" w:rsidP="003575FB">
      <w:pPr>
        <w:spacing w:after="0"/>
        <w:rPr>
          <w:rFonts w:hint="cs"/>
          <w:rtl/>
        </w:rPr>
      </w:pPr>
      <w:r>
        <w:rPr>
          <w:rFonts w:hint="cs"/>
          <w:rtl/>
        </w:rPr>
        <w:t>ביצעו למידה במכון דוידסון ובגן הטכנולוגי של המכון,</w:t>
      </w:r>
    </w:p>
    <w:p w:rsidR="003575FB" w:rsidRDefault="003575FB" w:rsidP="003575FB">
      <w:pPr>
        <w:spacing w:after="0"/>
        <w:rPr>
          <w:rFonts w:hint="cs"/>
          <w:rtl/>
        </w:rPr>
      </w:pPr>
      <w:r>
        <w:rPr>
          <w:rFonts w:hint="cs"/>
          <w:rtl/>
        </w:rPr>
        <w:t>הציגו מצגת המסכמת את הלמידה במקום.</w:t>
      </w:r>
    </w:p>
    <w:p w:rsidR="003575FB" w:rsidRDefault="003575FB" w:rsidP="003575FB">
      <w:pPr>
        <w:spacing w:after="0"/>
        <w:rPr>
          <w:rFonts w:hint="cs"/>
          <w:rtl/>
        </w:rPr>
      </w:pPr>
      <w:hyperlink r:id="rId9" w:history="1">
        <w:r w:rsidRPr="003575FB">
          <w:rPr>
            <w:rStyle w:val="Hyperlink"/>
            <w:rtl/>
          </w:rPr>
          <w:t>קישור למצגת</w:t>
        </w:r>
      </w:hyperlink>
    </w:p>
    <w:p w:rsidR="003575FB" w:rsidRDefault="003575FB" w:rsidP="003575FB">
      <w:pPr>
        <w:spacing w:after="0"/>
        <w:rPr>
          <w:rFonts w:hint="cs"/>
          <w:rtl/>
        </w:rPr>
      </w:pPr>
      <w:r>
        <w:rPr>
          <w:rFonts w:hint="cs"/>
          <w:rtl/>
        </w:rPr>
        <w:t>נושאים שעלו לדיון בעקבות ההצגה:</w:t>
      </w:r>
    </w:p>
    <w:p w:rsidR="003575FB" w:rsidRDefault="00315559" w:rsidP="003575FB">
      <w:pPr>
        <w:pStyle w:val="a3"/>
        <w:numPr>
          <w:ilvl w:val="0"/>
          <w:numId w:val="34"/>
        </w:numPr>
        <w:spacing w:after="0"/>
        <w:rPr>
          <w:rFonts w:hint="cs"/>
        </w:rPr>
      </w:pPr>
      <w:r>
        <w:rPr>
          <w:rFonts w:hint="cs"/>
          <w:rtl/>
        </w:rPr>
        <w:t>עוצמתה של ההתנסות המעשית אל מול הלמידה התאורטית.</w:t>
      </w:r>
    </w:p>
    <w:p w:rsidR="00315559" w:rsidRDefault="00315559" w:rsidP="003575FB">
      <w:pPr>
        <w:pStyle w:val="a3"/>
        <w:numPr>
          <w:ilvl w:val="0"/>
          <w:numId w:val="34"/>
        </w:numPr>
        <w:spacing w:after="0"/>
        <w:rPr>
          <w:rFonts w:hint="cs"/>
        </w:rPr>
      </w:pPr>
      <w:r>
        <w:rPr>
          <w:rFonts w:hint="cs"/>
          <w:rtl/>
        </w:rPr>
        <w:t>כל יוזמה חייבת "משוגע לדבר" על מנת להחזיק לאורך זמן.</w:t>
      </w:r>
    </w:p>
    <w:p w:rsidR="00315559" w:rsidRDefault="00315559" w:rsidP="00315559">
      <w:pPr>
        <w:spacing w:after="0"/>
        <w:rPr>
          <w:rFonts w:hint="cs"/>
          <w:rtl/>
        </w:rPr>
      </w:pPr>
    </w:p>
    <w:p w:rsidR="00315559" w:rsidRDefault="00315559" w:rsidP="00315559">
      <w:pPr>
        <w:spacing w:after="0"/>
        <w:rPr>
          <w:rFonts w:hint="cs"/>
          <w:rtl/>
        </w:rPr>
      </w:pPr>
    </w:p>
    <w:p w:rsidR="00315559" w:rsidRDefault="00315559" w:rsidP="00315559">
      <w:pPr>
        <w:spacing w:after="0"/>
        <w:rPr>
          <w:rFonts w:hint="cs"/>
          <w:rtl/>
        </w:rPr>
      </w:pPr>
    </w:p>
    <w:p w:rsidR="00315559" w:rsidRDefault="00315559" w:rsidP="00315559">
      <w:pPr>
        <w:spacing w:after="0"/>
        <w:rPr>
          <w:rFonts w:hint="cs"/>
          <w:rtl/>
        </w:rPr>
      </w:pPr>
      <w:r>
        <w:rPr>
          <w:rFonts w:hint="cs"/>
          <w:rtl/>
        </w:rPr>
        <w:t>בהמשך המפגש התקיימה שיחה על אירוע הרחבת המעגלים שיתקיים ב14.2 ודיון בנושא הגדרת השותפים שיש להזמין לאירוע.</w:t>
      </w:r>
    </w:p>
    <w:p w:rsidR="00315559" w:rsidRDefault="00315559" w:rsidP="00315559">
      <w:pPr>
        <w:spacing w:after="0"/>
        <w:rPr>
          <w:rFonts w:hint="cs"/>
          <w:rtl/>
        </w:rPr>
      </w:pPr>
    </w:p>
    <w:p w:rsidR="00315559" w:rsidRPr="003575FB" w:rsidRDefault="00315559" w:rsidP="00315559">
      <w:pPr>
        <w:spacing w:after="0"/>
        <w:rPr>
          <w:rtl/>
        </w:rPr>
      </w:pPr>
      <w:r>
        <w:rPr>
          <w:rFonts w:hint="cs"/>
          <w:rtl/>
        </w:rPr>
        <w:t>חברי הצוות התבקשו לתת עוד מאמץ לביצוע למידה עצמאית וסיכומה בטופס סיכום הלמידה.</w:t>
      </w:r>
    </w:p>
    <w:p w:rsidR="00D03691" w:rsidRDefault="00D03691" w:rsidP="00D03691">
      <w:pPr>
        <w:pStyle w:val="a3"/>
        <w:spacing w:before="240"/>
        <w:ind w:left="360"/>
        <w:rPr>
          <w:rtl/>
        </w:rPr>
      </w:pPr>
    </w:p>
    <w:p w:rsidR="00D03691" w:rsidRDefault="00D03691" w:rsidP="00D03691">
      <w:pPr>
        <w:pStyle w:val="a3"/>
        <w:spacing w:before="240"/>
        <w:ind w:left="360"/>
        <w:rPr>
          <w:rtl/>
        </w:rPr>
      </w:pPr>
    </w:p>
    <w:p w:rsidR="00D03691" w:rsidRDefault="00D03691" w:rsidP="00D03691">
      <w:pPr>
        <w:pStyle w:val="a3"/>
        <w:spacing w:before="240"/>
        <w:ind w:left="360"/>
        <w:rPr>
          <w:rtl/>
        </w:rPr>
      </w:pPr>
    </w:p>
    <w:p w:rsidR="00D03691" w:rsidRDefault="00D03691" w:rsidP="00D03691">
      <w:pPr>
        <w:pStyle w:val="a3"/>
        <w:spacing w:before="240"/>
        <w:ind w:left="360"/>
        <w:rPr>
          <w:rtl/>
        </w:rPr>
      </w:pPr>
    </w:p>
    <w:p w:rsidR="00D03691" w:rsidRDefault="00D03691" w:rsidP="00D03691">
      <w:pPr>
        <w:pStyle w:val="a3"/>
        <w:spacing w:before="240"/>
        <w:ind w:left="360"/>
        <w:rPr>
          <w:rtl/>
        </w:rPr>
      </w:pPr>
    </w:p>
    <w:p w:rsidR="00D03691" w:rsidRDefault="00D03691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Fonts w:hint="cs"/>
          <w:rtl/>
        </w:rPr>
      </w:pPr>
    </w:p>
    <w:p w:rsidR="00315559" w:rsidRDefault="00315559" w:rsidP="00D03691">
      <w:pPr>
        <w:pStyle w:val="a3"/>
        <w:spacing w:before="240"/>
        <w:ind w:left="360"/>
        <w:rPr>
          <w:rtl/>
        </w:rPr>
      </w:pPr>
    </w:p>
    <w:p w:rsidR="00D03691" w:rsidRDefault="00D03691" w:rsidP="00D03691">
      <w:pPr>
        <w:pStyle w:val="a3"/>
        <w:spacing w:before="240"/>
        <w:ind w:left="360"/>
        <w:rPr>
          <w:rtl/>
        </w:rPr>
      </w:pPr>
    </w:p>
    <w:p w:rsidR="00D03691" w:rsidRDefault="00D03691" w:rsidP="00D03691">
      <w:pPr>
        <w:pStyle w:val="a3"/>
        <w:spacing w:before="240"/>
        <w:ind w:left="360"/>
        <w:rPr>
          <w:rtl/>
        </w:rPr>
      </w:pPr>
    </w:p>
    <w:p w:rsidR="00D03691" w:rsidRDefault="00D03691" w:rsidP="00D03691">
      <w:pPr>
        <w:pStyle w:val="a3"/>
        <w:spacing w:before="240"/>
        <w:ind w:left="360"/>
        <w:rPr>
          <w:rtl/>
        </w:rPr>
      </w:pPr>
    </w:p>
    <w:p w:rsidR="002F240C" w:rsidRPr="002F240C" w:rsidRDefault="002F240C" w:rsidP="002F240C">
      <w:pPr>
        <w:pStyle w:val="a3"/>
        <w:spacing w:before="240"/>
        <w:ind w:left="0"/>
        <w:rPr>
          <w:u w:val="single"/>
        </w:rPr>
      </w:pPr>
    </w:p>
    <w:p w:rsidR="00CA7BE5" w:rsidRDefault="00CA7BE5" w:rsidP="00530849">
      <w:pPr>
        <w:spacing w:after="0"/>
        <w:rPr>
          <w:rtl/>
        </w:rPr>
      </w:pPr>
      <w:r>
        <w:rPr>
          <w:rFonts w:hint="cs"/>
          <w:rtl/>
        </w:rPr>
        <w:t>רשמה: תאיר שטרן</w:t>
      </w:r>
    </w:p>
    <w:p w:rsidR="00E3249B" w:rsidRPr="005D4281" w:rsidRDefault="005D4281" w:rsidP="005D4281">
      <w:pPr>
        <w:rPr>
          <w:rtl/>
        </w:rPr>
      </w:pPr>
      <w:r>
        <w:rPr>
          <w:rFonts w:hint="cs"/>
          <w:rtl/>
        </w:rPr>
        <w:t xml:space="preserve">תפוצה: צוות עבודה </w:t>
      </w:r>
      <w:r>
        <w:t>STEM</w:t>
      </w:r>
    </w:p>
    <w:sectPr w:rsidR="00E3249B" w:rsidRPr="005D4281" w:rsidSect="00530849"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EFA"/>
    <w:multiLevelType w:val="hybridMultilevel"/>
    <w:tmpl w:val="29540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B0CF5"/>
    <w:multiLevelType w:val="hybridMultilevel"/>
    <w:tmpl w:val="FDE4D580"/>
    <w:lvl w:ilvl="0" w:tplc="455E76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261E"/>
    <w:multiLevelType w:val="hybridMultilevel"/>
    <w:tmpl w:val="04AA32C4"/>
    <w:lvl w:ilvl="0" w:tplc="D07E26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9B9"/>
    <w:multiLevelType w:val="hybridMultilevel"/>
    <w:tmpl w:val="AC584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C55F6"/>
    <w:multiLevelType w:val="hybridMultilevel"/>
    <w:tmpl w:val="2154E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F6734"/>
    <w:multiLevelType w:val="hybridMultilevel"/>
    <w:tmpl w:val="0C186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747AC"/>
    <w:multiLevelType w:val="hybridMultilevel"/>
    <w:tmpl w:val="9AD2F3A2"/>
    <w:lvl w:ilvl="0" w:tplc="D07E26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13852"/>
    <w:multiLevelType w:val="hybridMultilevel"/>
    <w:tmpl w:val="B92C5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6B2FB9"/>
    <w:multiLevelType w:val="hybridMultilevel"/>
    <w:tmpl w:val="FACE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12016"/>
    <w:multiLevelType w:val="hybridMultilevel"/>
    <w:tmpl w:val="A13AD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3746E"/>
    <w:multiLevelType w:val="hybridMultilevel"/>
    <w:tmpl w:val="DCE4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A702B8"/>
    <w:multiLevelType w:val="hybridMultilevel"/>
    <w:tmpl w:val="17B60900"/>
    <w:lvl w:ilvl="0" w:tplc="D07E26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644F3"/>
    <w:multiLevelType w:val="hybridMultilevel"/>
    <w:tmpl w:val="B00C5412"/>
    <w:lvl w:ilvl="0" w:tplc="D07E26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F06A3"/>
    <w:multiLevelType w:val="hybridMultilevel"/>
    <w:tmpl w:val="B30E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47075"/>
    <w:multiLevelType w:val="hybridMultilevel"/>
    <w:tmpl w:val="08BEE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3379F"/>
    <w:multiLevelType w:val="hybridMultilevel"/>
    <w:tmpl w:val="138A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C3110"/>
    <w:multiLevelType w:val="hybridMultilevel"/>
    <w:tmpl w:val="E612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10782"/>
    <w:multiLevelType w:val="hybridMultilevel"/>
    <w:tmpl w:val="7E26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52D40"/>
    <w:multiLevelType w:val="hybridMultilevel"/>
    <w:tmpl w:val="5036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04720B"/>
    <w:multiLevelType w:val="hybridMultilevel"/>
    <w:tmpl w:val="DBC6C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47772D"/>
    <w:multiLevelType w:val="hybridMultilevel"/>
    <w:tmpl w:val="7336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5C7286"/>
    <w:multiLevelType w:val="hybridMultilevel"/>
    <w:tmpl w:val="9BAEDB34"/>
    <w:lvl w:ilvl="0" w:tplc="D07E26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18AC"/>
    <w:multiLevelType w:val="hybridMultilevel"/>
    <w:tmpl w:val="6C325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D52A69"/>
    <w:multiLevelType w:val="hybridMultilevel"/>
    <w:tmpl w:val="76FCF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E92EB5"/>
    <w:multiLevelType w:val="hybridMultilevel"/>
    <w:tmpl w:val="28B63A84"/>
    <w:lvl w:ilvl="0" w:tplc="D07E26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C5E90"/>
    <w:multiLevelType w:val="hybridMultilevel"/>
    <w:tmpl w:val="FC10A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1B1935"/>
    <w:multiLevelType w:val="hybridMultilevel"/>
    <w:tmpl w:val="820C954A"/>
    <w:lvl w:ilvl="0" w:tplc="D07E26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4668"/>
    <w:multiLevelType w:val="hybridMultilevel"/>
    <w:tmpl w:val="7536F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270742"/>
    <w:multiLevelType w:val="hybridMultilevel"/>
    <w:tmpl w:val="3C0A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1B0F5D"/>
    <w:multiLevelType w:val="hybridMultilevel"/>
    <w:tmpl w:val="352AF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CB5E98"/>
    <w:multiLevelType w:val="hybridMultilevel"/>
    <w:tmpl w:val="5D7A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66131"/>
    <w:multiLevelType w:val="hybridMultilevel"/>
    <w:tmpl w:val="D80AA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044176"/>
    <w:multiLevelType w:val="hybridMultilevel"/>
    <w:tmpl w:val="066A7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9A2769"/>
    <w:multiLevelType w:val="hybridMultilevel"/>
    <w:tmpl w:val="58089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3"/>
  </w:num>
  <w:num w:numId="5">
    <w:abstractNumId w:val="25"/>
  </w:num>
  <w:num w:numId="6">
    <w:abstractNumId w:val="28"/>
  </w:num>
  <w:num w:numId="7">
    <w:abstractNumId w:val="32"/>
  </w:num>
  <w:num w:numId="8">
    <w:abstractNumId w:val="31"/>
  </w:num>
  <w:num w:numId="9">
    <w:abstractNumId w:val="29"/>
  </w:num>
  <w:num w:numId="10">
    <w:abstractNumId w:val="27"/>
  </w:num>
  <w:num w:numId="11">
    <w:abstractNumId w:val="4"/>
  </w:num>
  <w:num w:numId="12">
    <w:abstractNumId w:val="19"/>
  </w:num>
  <w:num w:numId="13">
    <w:abstractNumId w:val="33"/>
  </w:num>
  <w:num w:numId="14">
    <w:abstractNumId w:val="1"/>
  </w:num>
  <w:num w:numId="15">
    <w:abstractNumId w:val="20"/>
  </w:num>
  <w:num w:numId="16">
    <w:abstractNumId w:val="30"/>
  </w:num>
  <w:num w:numId="17">
    <w:abstractNumId w:val="0"/>
  </w:num>
  <w:num w:numId="18">
    <w:abstractNumId w:val="3"/>
  </w:num>
  <w:num w:numId="19">
    <w:abstractNumId w:val="23"/>
  </w:num>
  <w:num w:numId="20">
    <w:abstractNumId w:val="14"/>
  </w:num>
  <w:num w:numId="21">
    <w:abstractNumId w:val="9"/>
  </w:num>
  <w:num w:numId="22">
    <w:abstractNumId w:val="22"/>
  </w:num>
  <w:num w:numId="23">
    <w:abstractNumId w:val="12"/>
  </w:num>
  <w:num w:numId="24">
    <w:abstractNumId w:val="2"/>
  </w:num>
  <w:num w:numId="25">
    <w:abstractNumId w:val="24"/>
  </w:num>
  <w:num w:numId="26">
    <w:abstractNumId w:val="26"/>
  </w:num>
  <w:num w:numId="27">
    <w:abstractNumId w:val="11"/>
  </w:num>
  <w:num w:numId="28">
    <w:abstractNumId w:val="21"/>
  </w:num>
  <w:num w:numId="29">
    <w:abstractNumId w:val="10"/>
  </w:num>
  <w:num w:numId="30">
    <w:abstractNumId w:val="6"/>
  </w:num>
  <w:num w:numId="31">
    <w:abstractNumId w:val="8"/>
  </w:num>
  <w:num w:numId="32">
    <w:abstractNumId w:val="15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2C"/>
    <w:rsid w:val="000400E7"/>
    <w:rsid w:val="0006714C"/>
    <w:rsid w:val="00067682"/>
    <w:rsid w:val="00091CCB"/>
    <w:rsid w:val="000B6E6A"/>
    <w:rsid w:val="000C2607"/>
    <w:rsid w:val="000C3ED2"/>
    <w:rsid w:val="000D097C"/>
    <w:rsid w:val="00157384"/>
    <w:rsid w:val="001B1DF0"/>
    <w:rsid w:val="001C1B74"/>
    <w:rsid w:val="001C6031"/>
    <w:rsid w:val="001E3BB6"/>
    <w:rsid w:val="001F4D83"/>
    <w:rsid w:val="002036C4"/>
    <w:rsid w:val="00204BBF"/>
    <w:rsid w:val="002B2BED"/>
    <w:rsid w:val="002B350D"/>
    <w:rsid w:val="002E4A25"/>
    <w:rsid w:val="002F240C"/>
    <w:rsid w:val="0030577E"/>
    <w:rsid w:val="00313202"/>
    <w:rsid w:val="00315559"/>
    <w:rsid w:val="00330E0B"/>
    <w:rsid w:val="00331D44"/>
    <w:rsid w:val="003575FB"/>
    <w:rsid w:val="003A5E2C"/>
    <w:rsid w:val="003E1E05"/>
    <w:rsid w:val="00492EDA"/>
    <w:rsid w:val="00495521"/>
    <w:rsid w:val="004A19CC"/>
    <w:rsid w:val="004D7B58"/>
    <w:rsid w:val="004F30EE"/>
    <w:rsid w:val="00530849"/>
    <w:rsid w:val="00587D38"/>
    <w:rsid w:val="005D4281"/>
    <w:rsid w:val="005F62FE"/>
    <w:rsid w:val="00606C01"/>
    <w:rsid w:val="00641474"/>
    <w:rsid w:val="00642A10"/>
    <w:rsid w:val="00694F17"/>
    <w:rsid w:val="006B67EF"/>
    <w:rsid w:val="006E0D10"/>
    <w:rsid w:val="006F1DB8"/>
    <w:rsid w:val="00705B91"/>
    <w:rsid w:val="00711B3C"/>
    <w:rsid w:val="007125AF"/>
    <w:rsid w:val="00727E20"/>
    <w:rsid w:val="00763937"/>
    <w:rsid w:val="00777B6F"/>
    <w:rsid w:val="00792458"/>
    <w:rsid w:val="007A4051"/>
    <w:rsid w:val="007D1E75"/>
    <w:rsid w:val="009018EB"/>
    <w:rsid w:val="00A04D0B"/>
    <w:rsid w:val="00A41767"/>
    <w:rsid w:val="00A512AB"/>
    <w:rsid w:val="00BC1673"/>
    <w:rsid w:val="00BE79F7"/>
    <w:rsid w:val="00C35440"/>
    <w:rsid w:val="00C56249"/>
    <w:rsid w:val="00CA7BE5"/>
    <w:rsid w:val="00CE37BB"/>
    <w:rsid w:val="00D03691"/>
    <w:rsid w:val="00D168BE"/>
    <w:rsid w:val="00D23F82"/>
    <w:rsid w:val="00D64E52"/>
    <w:rsid w:val="00D77CBC"/>
    <w:rsid w:val="00DA47E4"/>
    <w:rsid w:val="00DD067C"/>
    <w:rsid w:val="00DE29EC"/>
    <w:rsid w:val="00E3249B"/>
    <w:rsid w:val="00E71737"/>
    <w:rsid w:val="00F3460F"/>
    <w:rsid w:val="00F40685"/>
    <w:rsid w:val="00F51C89"/>
    <w:rsid w:val="00F570D3"/>
    <w:rsid w:val="00F60FC1"/>
    <w:rsid w:val="00F73993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89"/>
    <w:pPr>
      <w:ind w:left="720"/>
      <w:contextualSpacing/>
    </w:pPr>
  </w:style>
  <w:style w:type="table" w:styleId="a4">
    <w:name w:val="Table Grid"/>
    <w:basedOn w:val="a1"/>
    <w:uiPriority w:val="59"/>
    <w:rsid w:val="004F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587D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6E0D1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92E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89"/>
    <w:pPr>
      <w:ind w:left="720"/>
      <w:contextualSpacing/>
    </w:pPr>
  </w:style>
  <w:style w:type="table" w:styleId="a4">
    <w:name w:val="Table Grid"/>
    <w:basedOn w:val="a1"/>
    <w:uiPriority w:val="59"/>
    <w:rsid w:val="004F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587D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6E0D1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92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CWuC65FZUp2FsegjP7snfVruIXAVheg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xy7TQmNBKEUOlngatiJnl_9lhFiVZUo-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y-JMsZGUiIlZnozNjVhYlc4R3VIUm9jaGI5SW5MQWQ2aX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4z0bLIuLXshbH_xaE0BlW2uwejxhj91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355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2018-04-11T11:19:00Z</dcterms:created>
  <dcterms:modified xsi:type="dcterms:W3CDTF">2018-04-11T22:23:00Z</dcterms:modified>
</cp:coreProperties>
</file>